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7EDDA" w14:textId="77777777" w:rsidR="000B2395" w:rsidRPr="00032A4E" w:rsidRDefault="000B2395">
      <w:bookmarkStart w:id="0" w:name="_GoBack"/>
      <w:bookmarkEnd w:id="0"/>
    </w:p>
    <w:p w14:paraId="59A4B2E1" w14:textId="5DBA0551" w:rsidR="00144B3B" w:rsidRDefault="00144B3B">
      <w:pPr>
        <w:rPr>
          <w:color w:val="FF0000"/>
          <w:sz w:val="36"/>
          <w:szCs w:val="36"/>
        </w:rPr>
      </w:pPr>
      <w:r w:rsidRPr="0006451A">
        <w:rPr>
          <w:rFonts w:ascii="Book Antiqua" w:hAnsi="Book Antiqua"/>
          <w:noProof/>
        </w:rPr>
        <w:drawing>
          <wp:inline distT="0" distB="0" distL="0" distR="0" wp14:anchorId="2F7AE9D7" wp14:editId="1969A723">
            <wp:extent cx="2422999" cy="898018"/>
            <wp:effectExtent l="0" t="0" r="0" b="0"/>
            <wp:docPr id="3" name="Immagine 3" descr="C:\Users\Proprietario\Desktop\LOGHI\Blu con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rio\Desktop\LOGHI\Blu con 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59" cy="9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 w:rsidRPr="0006451A">
        <w:rPr>
          <w:rFonts w:ascii="Book Antiqua" w:hAnsi="Book Antiqua"/>
          <w:noProof/>
        </w:rPr>
        <w:drawing>
          <wp:inline distT="0" distB="0" distL="0" distR="0" wp14:anchorId="446AE08C" wp14:editId="533538D2">
            <wp:extent cx="1146175" cy="1132024"/>
            <wp:effectExtent l="0" t="0" r="0" b="0"/>
            <wp:docPr id="4" name="Immagine 4" descr="C:\Users\Proprietario\Desktop\LOGHI\IMG-201606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rio\Desktop\LOGHI\IMG-20160621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83" cy="11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A143" w14:textId="20B9DC0F" w:rsidR="000B2395" w:rsidRPr="00D4504A" w:rsidRDefault="00A034A1">
      <w:pPr>
        <w:rPr>
          <w:color w:val="FF0000"/>
          <w:sz w:val="36"/>
          <w:szCs w:val="36"/>
        </w:rPr>
      </w:pPr>
      <w:r w:rsidRPr="00D4504A">
        <w:rPr>
          <w:color w:val="FF0000"/>
          <w:sz w:val="36"/>
          <w:szCs w:val="36"/>
        </w:rPr>
        <w:t xml:space="preserve">Con la volontà di garantire </w:t>
      </w:r>
      <w:r w:rsidR="00D4504A" w:rsidRPr="00D4504A">
        <w:rPr>
          <w:color w:val="FF0000"/>
          <w:sz w:val="36"/>
          <w:szCs w:val="36"/>
        </w:rPr>
        <w:t>sempre maggiori servizi agli iscritti</w:t>
      </w:r>
      <w:r w:rsidR="00E757B4" w:rsidRPr="00D4504A">
        <w:rPr>
          <w:color w:val="FF0000"/>
          <w:sz w:val="36"/>
          <w:szCs w:val="36"/>
        </w:rPr>
        <w:t xml:space="preserve"> a decorre dal 1 gennaio 2019 </w:t>
      </w:r>
      <w:r w:rsidR="00D4504A" w:rsidRPr="00D4504A">
        <w:rPr>
          <w:color w:val="FF0000"/>
          <w:sz w:val="36"/>
          <w:szCs w:val="36"/>
        </w:rPr>
        <w:t>sono istituiti:</w:t>
      </w:r>
    </w:p>
    <w:p w14:paraId="075E62B9" w14:textId="34AB6E98" w:rsidR="007C1D21" w:rsidRPr="00140E4F" w:rsidRDefault="00D4504A" w:rsidP="00144B3B">
      <w:pPr>
        <w:jc w:val="center"/>
        <w:rPr>
          <w:color w:val="002060"/>
          <w:sz w:val="40"/>
          <w:szCs w:val="40"/>
          <w:u w:val="single"/>
        </w:rPr>
      </w:pPr>
      <w:r w:rsidRPr="00140E4F">
        <w:rPr>
          <w:color w:val="002060"/>
          <w:sz w:val="40"/>
          <w:szCs w:val="40"/>
          <w:u w:val="single"/>
        </w:rPr>
        <w:t>TUTTELA LEGALE GRATUITA</w:t>
      </w:r>
    </w:p>
    <w:p w14:paraId="10C90180" w14:textId="6E65580C" w:rsidR="00144B3B" w:rsidRPr="00FB1D5C" w:rsidRDefault="00D4504A" w:rsidP="00D4504A">
      <w:pPr>
        <w:pStyle w:val="Paragrafoelenco"/>
        <w:numPr>
          <w:ilvl w:val="0"/>
          <w:numId w:val="5"/>
        </w:numPr>
        <w:spacing w:line="276" w:lineRule="auto"/>
        <w:ind w:left="1080"/>
        <w:jc w:val="both"/>
        <w:rPr>
          <w:rFonts w:ascii="Book Antiqua" w:eastAsiaTheme="minorHAnsi" w:hAnsi="Book Antiqua"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assistenza</w:t>
      </w:r>
      <w:proofErr w:type="gramEnd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e/o la rappresentanza e/o la difesa nei procedimenti di natura penale, civile amministrativa e stragiudiziale</w:t>
      </w:r>
      <w:r w:rsidR="00144B3B"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, se l'iscritto</w:t>
      </w:r>
      <w:r w:rsidRPr="00D4504A">
        <w:rPr>
          <w:rFonts w:ascii="Book Antiqua" w:eastAsiaTheme="minorHAnsi" w:hAnsi="Book Antiqua"/>
          <w:sz w:val="24"/>
          <w:szCs w:val="24"/>
          <w:lang w:eastAsia="en-US"/>
        </w:rPr>
        <w:t>:</w:t>
      </w:r>
    </w:p>
    <w:p w14:paraId="11444789" w14:textId="1AAC827A" w:rsidR="00144B3B" w:rsidRPr="00FB1D5C" w:rsidRDefault="00144B3B" w:rsidP="00D4504A">
      <w:pPr>
        <w:pStyle w:val="Paragrafoelenco"/>
        <w:numPr>
          <w:ilvl w:val="0"/>
          <w:numId w:val="6"/>
        </w:numPr>
        <w:spacing w:line="276" w:lineRule="auto"/>
        <w:ind w:left="1080"/>
        <w:jc w:val="both"/>
        <w:rPr>
          <w:rFonts w:ascii="Book Antiqua" w:eastAsiaTheme="minorHAnsi" w:hAnsi="Book Antiqua"/>
          <w:b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è</w:t>
      </w:r>
      <w:proofErr w:type="gramEnd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</w:t>
      </w:r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persona offesa e/o danneggiata dal reato; </w:t>
      </w:r>
    </w:p>
    <w:p w14:paraId="464C6819" w14:textId="67163F63" w:rsidR="00144B3B" w:rsidRPr="00FB1D5C" w:rsidRDefault="00144B3B" w:rsidP="00D4504A">
      <w:pPr>
        <w:pStyle w:val="Paragrafoelenco"/>
        <w:numPr>
          <w:ilvl w:val="0"/>
          <w:numId w:val="6"/>
        </w:numPr>
        <w:spacing w:line="276" w:lineRule="auto"/>
        <w:ind w:left="1080"/>
        <w:jc w:val="both"/>
        <w:rPr>
          <w:rFonts w:ascii="Book Antiqua" w:eastAsiaTheme="minorHAnsi" w:hAnsi="Book Antiqua"/>
          <w:b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è</w:t>
      </w:r>
      <w:proofErr w:type="gramEnd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indagato</w:t>
      </w:r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>, imputat</w:t>
      </w:r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o</w:t>
      </w:r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>, condannat</w:t>
      </w:r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o</w:t>
      </w:r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>, in relazione a contestazioni a titolo di responsabilità colposa inerente a fatti relativi all’esercizio della prestazione del proprio servizio;</w:t>
      </w:r>
    </w:p>
    <w:p w14:paraId="4A518922" w14:textId="77777777" w:rsidR="00144B3B" w:rsidRPr="00FB1D5C" w:rsidRDefault="00144B3B" w:rsidP="00D4504A">
      <w:pPr>
        <w:pStyle w:val="Paragrafoelenco"/>
        <w:numPr>
          <w:ilvl w:val="0"/>
          <w:numId w:val="6"/>
        </w:numPr>
        <w:spacing w:line="276" w:lineRule="auto"/>
        <w:ind w:left="1080"/>
        <w:jc w:val="both"/>
        <w:rPr>
          <w:rFonts w:ascii="Book Antiqua" w:eastAsiaTheme="minorHAnsi" w:hAnsi="Book Antiqua"/>
          <w:b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ha</w:t>
      </w:r>
      <w:proofErr w:type="gramEnd"/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necessità di assistenza/rappresentanza nei contenziosi relativi al rapporto di lavoro innanzi alla Magistratura competente in materia di diritto del lavoro e/o diritto previdenziale;</w:t>
      </w:r>
    </w:p>
    <w:p w14:paraId="62A8AB08" w14:textId="233C7CA3" w:rsidR="00144B3B" w:rsidRPr="00FB1D5C" w:rsidRDefault="00144B3B" w:rsidP="00D4504A">
      <w:pPr>
        <w:pStyle w:val="Paragrafoelenco"/>
        <w:numPr>
          <w:ilvl w:val="0"/>
          <w:numId w:val="6"/>
        </w:numPr>
        <w:spacing w:line="276" w:lineRule="auto"/>
        <w:ind w:left="1080"/>
        <w:jc w:val="both"/>
        <w:rPr>
          <w:rFonts w:ascii="Book Antiqua" w:eastAsiaTheme="minorHAnsi" w:hAnsi="Book Antiqua"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ha</w:t>
      </w:r>
      <w:proofErr w:type="gramEnd"/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necessità di assistenza/rappresentanza in ordine a provvedimenti disciplinari,</w:t>
      </w:r>
      <w:r w:rsidR="00D4504A" w:rsidRPr="00D4504A">
        <w:rPr>
          <w:rFonts w:ascii="Book Antiqua" w:eastAsiaTheme="minorHAnsi" w:hAnsi="Book Antiqua"/>
          <w:sz w:val="24"/>
          <w:szCs w:val="24"/>
          <w:lang w:eastAsia="en-US"/>
        </w:rPr>
        <w:t xml:space="preserve"> </w:t>
      </w:r>
      <w:r w:rsidR="00D4504A" w:rsidRPr="00D4504A">
        <w:rPr>
          <w:rFonts w:ascii="Book Antiqua" w:eastAsiaTheme="minorHAnsi" w:hAnsi="Book Antiqua"/>
          <w:i/>
          <w:sz w:val="24"/>
          <w:szCs w:val="24"/>
          <w:lang w:eastAsia="en-US"/>
        </w:rPr>
        <w:t>con la sola esclusione dei casi in cui il procedimento disciplinare si concluda con il provvedimento sanzionatorio del rimprovero e/o richiamo verbale</w:t>
      </w:r>
      <w:r w:rsidR="00F662DA" w:rsidRPr="00FB1D5C">
        <w:rPr>
          <w:rFonts w:ascii="Book Antiqua" w:eastAsiaTheme="minorHAnsi" w:hAnsi="Book Antiqua"/>
          <w:i/>
          <w:sz w:val="24"/>
          <w:szCs w:val="24"/>
          <w:lang w:eastAsia="en-US"/>
        </w:rPr>
        <w:t>, che sarà comunque seguito dal sindacato</w:t>
      </w:r>
      <w:r w:rsidR="00D4504A" w:rsidRPr="00D4504A">
        <w:rPr>
          <w:rFonts w:ascii="Book Antiqua" w:eastAsiaTheme="minorHAnsi" w:hAnsi="Book Antiqua"/>
          <w:i/>
          <w:sz w:val="24"/>
          <w:szCs w:val="24"/>
          <w:lang w:eastAsia="en-US"/>
        </w:rPr>
        <w:t>;</w:t>
      </w:r>
    </w:p>
    <w:p w14:paraId="1238D891" w14:textId="77777777" w:rsidR="00144B3B" w:rsidRPr="00FB1D5C" w:rsidRDefault="00144B3B" w:rsidP="00D4504A">
      <w:pPr>
        <w:pStyle w:val="Paragrafoelenco"/>
        <w:numPr>
          <w:ilvl w:val="0"/>
          <w:numId w:val="6"/>
        </w:numPr>
        <w:spacing w:line="276" w:lineRule="auto"/>
        <w:ind w:left="1080"/>
        <w:jc w:val="both"/>
        <w:rPr>
          <w:rFonts w:ascii="Book Antiqua" w:eastAsiaTheme="minorHAnsi" w:hAnsi="Book Antiqua"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ha</w:t>
      </w:r>
      <w:proofErr w:type="gramEnd"/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necessità di assistenza/rappresentanza in questioni di diritto civile in genere in relazione a contenziosi inerenti a fatti relativi all’esercizio della prestazione del proprio servizio;</w:t>
      </w:r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</w:t>
      </w:r>
    </w:p>
    <w:p w14:paraId="646EC287" w14:textId="1D8CC305" w:rsidR="00D4504A" w:rsidRPr="00D4504A" w:rsidRDefault="00144B3B" w:rsidP="00D4504A">
      <w:pPr>
        <w:pStyle w:val="Paragrafoelenco"/>
        <w:numPr>
          <w:ilvl w:val="0"/>
          <w:numId w:val="6"/>
        </w:numPr>
        <w:spacing w:line="276" w:lineRule="auto"/>
        <w:ind w:left="1080"/>
        <w:jc w:val="both"/>
        <w:rPr>
          <w:rFonts w:ascii="Book Antiqua" w:eastAsiaTheme="minorHAnsi" w:hAnsi="Book Antiqua"/>
          <w:b/>
          <w:sz w:val="24"/>
          <w:szCs w:val="24"/>
          <w:lang w:eastAsia="en-US"/>
        </w:rPr>
      </w:pPr>
      <w:proofErr w:type="gramStart"/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ha</w:t>
      </w:r>
      <w:proofErr w:type="gramEnd"/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</w:t>
      </w:r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necessità</w:t>
      </w:r>
      <w:r w:rsidR="00D4504A" w:rsidRPr="00D4504A">
        <w:rPr>
          <w:rFonts w:ascii="Book Antiqua" w:eastAsiaTheme="minorHAnsi" w:hAnsi="Book Antiqua"/>
          <w:b/>
          <w:sz w:val="24"/>
          <w:szCs w:val="24"/>
          <w:lang w:eastAsia="en-US"/>
        </w:rPr>
        <w:t xml:space="preserve"> di consulenza legale di natura stragiudiziale</w:t>
      </w:r>
      <w:r w:rsidRPr="00FB1D5C">
        <w:rPr>
          <w:rFonts w:ascii="Book Antiqua" w:eastAsiaTheme="minorHAnsi" w:hAnsi="Book Antiqua"/>
          <w:b/>
          <w:sz w:val="24"/>
          <w:szCs w:val="24"/>
          <w:lang w:eastAsia="en-US"/>
        </w:rPr>
        <w:t>.</w:t>
      </w:r>
    </w:p>
    <w:p w14:paraId="50987208" w14:textId="77777777" w:rsidR="00F662DA" w:rsidRDefault="00144B3B" w:rsidP="00F662DA">
      <w:pPr>
        <w:rPr>
          <w:u w:val="single"/>
        </w:rPr>
      </w:pPr>
      <w:r w:rsidRPr="00144B3B">
        <w:rPr>
          <w:u w:val="single"/>
        </w:rPr>
        <w:t>Tale servizio</w:t>
      </w:r>
      <w:r w:rsidR="00F33A11" w:rsidRPr="00144B3B">
        <w:rPr>
          <w:u w:val="single"/>
        </w:rPr>
        <w:t xml:space="preserve"> gratuito </w:t>
      </w:r>
      <w:r w:rsidRPr="00144B3B">
        <w:rPr>
          <w:u w:val="single"/>
        </w:rPr>
        <w:t>è estensibile</w:t>
      </w:r>
      <w:r w:rsidR="00F33A11" w:rsidRPr="00144B3B">
        <w:rPr>
          <w:u w:val="single"/>
        </w:rPr>
        <w:t xml:space="preserve"> anche ai familiari con prezzi veramente concorrenziali.</w:t>
      </w:r>
    </w:p>
    <w:p w14:paraId="756A25DC" w14:textId="77777777" w:rsidR="00F662DA" w:rsidRPr="00451A1C" w:rsidRDefault="00F662DA" w:rsidP="00FB1D5C">
      <w:pPr>
        <w:jc w:val="both"/>
        <w:rPr>
          <w:b/>
          <w:sz w:val="28"/>
          <w:szCs w:val="28"/>
        </w:rPr>
      </w:pPr>
      <w:r w:rsidRPr="00451A1C">
        <w:rPr>
          <w:b/>
          <w:sz w:val="28"/>
          <w:szCs w:val="28"/>
        </w:rPr>
        <w:t xml:space="preserve">Verrà introdotto, anche, </w:t>
      </w:r>
      <w:r w:rsidR="00F33A11" w:rsidRPr="00451A1C">
        <w:rPr>
          <w:b/>
          <w:sz w:val="28"/>
          <w:szCs w:val="28"/>
        </w:rPr>
        <w:t xml:space="preserve">la copertura assicurativa per la responsabilità civile </w:t>
      </w:r>
      <w:r w:rsidR="0008424D" w:rsidRPr="00451A1C">
        <w:rPr>
          <w:b/>
          <w:sz w:val="28"/>
          <w:szCs w:val="28"/>
        </w:rPr>
        <w:t>al fine di tutelare in maniera massiva i nostri associati per ogni complicanza derivante dall’attività lavorativa</w:t>
      </w:r>
      <w:r w:rsidR="00144B3B" w:rsidRPr="00451A1C">
        <w:rPr>
          <w:b/>
          <w:sz w:val="28"/>
          <w:szCs w:val="28"/>
        </w:rPr>
        <w:t>, sempre dal 01.01.19</w:t>
      </w:r>
      <w:r w:rsidRPr="00451A1C">
        <w:rPr>
          <w:b/>
          <w:sz w:val="28"/>
          <w:szCs w:val="28"/>
        </w:rPr>
        <w:t>.</w:t>
      </w:r>
    </w:p>
    <w:p w14:paraId="1EEF7EA4" w14:textId="0B944B4B" w:rsidR="00F662DA" w:rsidRPr="00FB1D5C" w:rsidRDefault="00F662DA" w:rsidP="00F662DA">
      <w:pPr>
        <w:rPr>
          <w:b/>
        </w:rPr>
      </w:pPr>
      <w:r w:rsidRPr="00FB1D5C">
        <w:rPr>
          <w:b/>
          <w:sz w:val="24"/>
          <w:szCs w:val="24"/>
        </w:rPr>
        <w:t xml:space="preserve">Inoltre, </w:t>
      </w:r>
      <w:r w:rsidR="001802A1" w:rsidRPr="00FB1D5C">
        <w:rPr>
          <w:b/>
        </w:rPr>
        <w:t>p</w:t>
      </w:r>
      <w:r w:rsidR="008C6922" w:rsidRPr="00FB1D5C">
        <w:rPr>
          <w:b/>
        </w:rPr>
        <w:t>er potervi assistere dal punto di vista sindacale</w:t>
      </w:r>
      <w:r w:rsidR="00FB1D5C">
        <w:rPr>
          <w:b/>
        </w:rPr>
        <w:t>,</w:t>
      </w:r>
      <w:r w:rsidR="008C6922" w:rsidRPr="00FB1D5C">
        <w:rPr>
          <w:b/>
        </w:rPr>
        <w:t xml:space="preserve"> sono sempre attiv</w:t>
      </w:r>
      <w:r w:rsidR="001802A1" w:rsidRPr="00FB1D5C">
        <w:rPr>
          <w:b/>
        </w:rPr>
        <w:t>i</w:t>
      </w:r>
      <w:r w:rsidR="008C6922" w:rsidRPr="00FB1D5C">
        <w:rPr>
          <w:b/>
        </w:rPr>
        <w:t xml:space="preserve"> gli uffici </w:t>
      </w:r>
      <w:r w:rsidR="001802A1" w:rsidRPr="00FB1D5C">
        <w:rPr>
          <w:b/>
        </w:rPr>
        <w:t xml:space="preserve">consulenza </w:t>
      </w:r>
      <w:r w:rsidR="008C6922" w:rsidRPr="00FB1D5C">
        <w:rPr>
          <w:b/>
        </w:rPr>
        <w:t>legale e procedimenti disciplinari</w:t>
      </w:r>
      <w:r w:rsidRPr="00FB1D5C">
        <w:rPr>
          <w:b/>
        </w:rPr>
        <w:t>.</w:t>
      </w:r>
    </w:p>
    <w:p w14:paraId="16909163" w14:textId="547DE0A8" w:rsidR="00F87BB0" w:rsidRPr="00140E4F" w:rsidRDefault="00140E4F" w:rsidP="00140E4F">
      <w:pPr>
        <w:jc w:val="both"/>
        <w:rPr>
          <w:sz w:val="20"/>
          <w:szCs w:val="20"/>
        </w:rPr>
      </w:pPr>
      <w:r w:rsidRPr="00140E4F">
        <w:rPr>
          <w:sz w:val="20"/>
          <w:szCs w:val="20"/>
        </w:rPr>
        <w:t xml:space="preserve">Questi ulteriori servizi hanno </w:t>
      </w:r>
      <w:r w:rsidR="0060532D" w:rsidRPr="00140E4F">
        <w:rPr>
          <w:sz w:val="20"/>
          <w:szCs w:val="20"/>
        </w:rPr>
        <w:t>un costo per cui</w:t>
      </w:r>
      <w:r w:rsidR="001802A1" w:rsidRPr="00140E4F">
        <w:rPr>
          <w:sz w:val="20"/>
          <w:szCs w:val="20"/>
        </w:rPr>
        <w:t>,</w:t>
      </w:r>
      <w:r w:rsidR="0060532D" w:rsidRPr="00140E4F">
        <w:rPr>
          <w:sz w:val="20"/>
          <w:szCs w:val="20"/>
        </w:rPr>
        <w:t xml:space="preserve"> dopo </w:t>
      </w:r>
      <w:r w:rsidR="00F536A6" w:rsidRPr="00140E4F">
        <w:rPr>
          <w:sz w:val="20"/>
          <w:szCs w:val="20"/>
        </w:rPr>
        <w:t>ben 1</w:t>
      </w:r>
      <w:r w:rsidR="00D4504A" w:rsidRPr="00140E4F">
        <w:rPr>
          <w:sz w:val="20"/>
          <w:szCs w:val="20"/>
        </w:rPr>
        <w:t>0</w:t>
      </w:r>
      <w:r w:rsidR="00F536A6" w:rsidRPr="00140E4F">
        <w:rPr>
          <w:sz w:val="20"/>
          <w:szCs w:val="20"/>
        </w:rPr>
        <w:t xml:space="preserve"> anni</w:t>
      </w:r>
      <w:r w:rsidR="001802A1" w:rsidRPr="00140E4F">
        <w:rPr>
          <w:sz w:val="20"/>
          <w:szCs w:val="20"/>
        </w:rPr>
        <w:t>,</w:t>
      </w:r>
      <w:r w:rsidR="00F536A6" w:rsidRPr="00140E4F">
        <w:rPr>
          <w:sz w:val="20"/>
          <w:szCs w:val="20"/>
        </w:rPr>
        <w:t xml:space="preserve"> siamo stati costretti a ritoccare le quote associative </w:t>
      </w:r>
      <w:r w:rsidR="007813A9" w:rsidRPr="00140E4F">
        <w:rPr>
          <w:sz w:val="20"/>
          <w:szCs w:val="20"/>
        </w:rPr>
        <w:t xml:space="preserve">con </w:t>
      </w:r>
      <w:r w:rsidRPr="00140E4F">
        <w:rPr>
          <w:sz w:val="20"/>
          <w:szCs w:val="20"/>
        </w:rPr>
        <w:t>u</w:t>
      </w:r>
      <w:r w:rsidR="007813A9" w:rsidRPr="00140E4F">
        <w:rPr>
          <w:sz w:val="20"/>
          <w:szCs w:val="20"/>
        </w:rPr>
        <w:t>n li</w:t>
      </w:r>
      <w:r w:rsidR="001802A1" w:rsidRPr="00140E4F">
        <w:rPr>
          <w:sz w:val="20"/>
          <w:szCs w:val="20"/>
        </w:rPr>
        <w:t>e</w:t>
      </w:r>
      <w:r w:rsidR="007813A9" w:rsidRPr="00140E4F">
        <w:rPr>
          <w:sz w:val="20"/>
          <w:szCs w:val="20"/>
        </w:rPr>
        <w:t xml:space="preserve">ve incremento, </w:t>
      </w:r>
      <w:r w:rsidR="001802A1" w:rsidRPr="00140E4F">
        <w:rPr>
          <w:sz w:val="20"/>
          <w:szCs w:val="20"/>
        </w:rPr>
        <w:t>inserendo</w:t>
      </w:r>
      <w:r w:rsidR="007813A9" w:rsidRPr="00140E4F">
        <w:rPr>
          <w:sz w:val="20"/>
          <w:szCs w:val="20"/>
        </w:rPr>
        <w:t xml:space="preserve"> la tredicesima </w:t>
      </w:r>
      <w:r w:rsidRPr="00140E4F">
        <w:rPr>
          <w:sz w:val="20"/>
          <w:szCs w:val="20"/>
        </w:rPr>
        <w:t xml:space="preserve">mensilità, </w:t>
      </w:r>
      <w:r w:rsidR="007813A9" w:rsidRPr="00140E4F">
        <w:rPr>
          <w:sz w:val="20"/>
          <w:szCs w:val="20"/>
        </w:rPr>
        <w:t>con la quale faremo</w:t>
      </w:r>
      <w:r w:rsidRPr="00140E4F">
        <w:rPr>
          <w:sz w:val="20"/>
          <w:szCs w:val="20"/>
        </w:rPr>
        <w:t>, in parte,</w:t>
      </w:r>
      <w:r w:rsidR="007813A9" w:rsidRPr="00140E4F">
        <w:rPr>
          <w:sz w:val="20"/>
          <w:szCs w:val="20"/>
        </w:rPr>
        <w:t xml:space="preserve"> fronte agli impegni sopra enunciati</w:t>
      </w:r>
      <w:r w:rsidRPr="00140E4F">
        <w:rPr>
          <w:sz w:val="20"/>
          <w:szCs w:val="20"/>
        </w:rPr>
        <w:t xml:space="preserve"> - mettendovi, di fatto, a disposizione una copertura di un valore commerciale di qualche centinaio di euro</w:t>
      </w:r>
      <w:r w:rsidR="00F87BB0" w:rsidRPr="00140E4F">
        <w:rPr>
          <w:sz w:val="20"/>
          <w:szCs w:val="20"/>
        </w:rPr>
        <w:t>.</w:t>
      </w:r>
    </w:p>
    <w:p w14:paraId="2467AB24" w14:textId="325E0E4E" w:rsidR="00E757B4" w:rsidRDefault="00451A1C">
      <w:pPr>
        <w:rPr>
          <w:sz w:val="20"/>
          <w:szCs w:val="20"/>
        </w:rPr>
      </w:pPr>
      <w:r>
        <w:rPr>
          <w:sz w:val="20"/>
          <w:szCs w:val="20"/>
        </w:rPr>
        <w:t>Modena, 29.06.18</w:t>
      </w:r>
    </w:p>
    <w:p w14:paraId="77FCA54A" w14:textId="596A583D" w:rsidR="00451A1C" w:rsidRPr="00140E4F" w:rsidRDefault="00451A1C">
      <w:pPr>
        <w:rPr>
          <w:sz w:val="20"/>
          <w:szCs w:val="20"/>
        </w:rPr>
      </w:pPr>
      <w:r>
        <w:rPr>
          <w:sz w:val="20"/>
          <w:szCs w:val="20"/>
        </w:rPr>
        <w:t>Coordinamento nazionale- viale Gramsci, 265 - 41122 Modena - diccap@diccap.it / sulpl@sulpl.it - assirelli@diccap.it</w:t>
      </w:r>
    </w:p>
    <w:sectPr w:rsidR="00451A1C" w:rsidRPr="00140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F32"/>
    <w:multiLevelType w:val="hybridMultilevel"/>
    <w:tmpl w:val="DCB21D6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7E1BE7"/>
    <w:multiLevelType w:val="hybridMultilevel"/>
    <w:tmpl w:val="BA248652"/>
    <w:lvl w:ilvl="0" w:tplc="433EFD86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4150D"/>
    <w:multiLevelType w:val="hybridMultilevel"/>
    <w:tmpl w:val="184A12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B2AC8"/>
    <w:multiLevelType w:val="hybridMultilevel"/>
    <w:tmpl w:val="08AE54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F11E96"/>
    <w:multiLevelType w:val="hybridMultilevel"/>
    <w:tmpl w:val="26865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50DE"/>
    <w:multiLevelType w:val="hybridMultilevel"/>
    <w:tmpl w:val="1D58F9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95"/>
    <w:rsid w:val="00032A4E"/>
    <w:rsid w:val="0008424D"/>
    <w:rsid w:val="000B2395"/>
    <w:rsid w:val="000C12DE"/>
    <w:rsid w:val="00140E4F"/>
    <w:rsid w:val="00144B3B"/>
    <w:rsid w:val="001513EE"/>
    <w:rsid w:val="001802A1"/>
    <w:rsid w:val="001E00D9"/>
    <w:rsid w:val="00451A1C"/>
    <w:rsid w:val="0060532D"/>
    <w:rsid w:val="006B39B9"/>
    <w:rsid w:val="00765A33"/>
    <w:rsid w:val="007813A9"/>
    <w:rsid w:val="007C1D21"/>
    <w:rsid w:val="00855984"/>
    <w:rsid w:val="008C6922"/>
    <w:rsid w:val="009C02BE"/>
    <w:rsid w:val="00A034A1"/>
    <w:rsid w:val="00BD6199"/>
    <w:rsid w:val="00CA00A9"/>
    <w:rsid w:val="00D4504A"/>
    <w:rsid w:val="00D73587"/>
    <w:rsid w:val="00DE2906"/>
    <w:rsid w:val="00E757B4"/>
    <w:rsid w:val="00E91840"/>
    <w:rsid w:val="00EB6467"/>
    <w:rsid w:val="00F04C06"/>
    <w:rsid w:val="00F33A11"/>
    <w:rsid w:val="00F536A6"/>
    <w:rsid w:val="00F662DA"/>
    <w:rsid w:val="00F87BB0"/>
    <w:rsid w:val="00FB1D5C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EEE"/>
  <w15:chartTrackingRefBased/>
  <w15:docId w15:val="{E69FD8CD-1BFF-3243-ADE2-54E68D2D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ospite</dc:creator>
  <cp:keywords/>
  <dc:description/>
  <cp:lastModifiedBy>Proprietario</cp:lastModifiedBy>
  <cp:revision>2</cp:revision>
  <dcterms:created xsi:type="dcterms:W3CDTF">2018-06-30T05:56:00Z</dcterms:created>
  <dcterms:modified xsi:type="dcterms:W3CDTF">2018-06-30T05:56:00Z</dcterms:modified>
</cp:coreProperties>
</file>